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Legence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001-42838</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1601 LAS PLUMAS AVENUE</w:t>
              <w:br/>
              <w:t>SAN JOSE</w:t>
              <w:br/>
              <w:t xml:space="preserve">CALIFORNIA </w:t>
              <w:br/>
              <w:t>95133</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408-347-3500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Le Bris Philippe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1058</w:t>
            </w:r>
          </w:p>
        </w:tc>
        <w:tc>
          <w:tcPr>
            <w:tcW w:w="1377" w:type="dxa"/>
            <w:tcBorders/>
            <w:vAlign w:val="center"/>
          </w:tcPr>
          <w:p>
            <w:pPr>
              <w:pStyle w:val="TableContents"/>
              <w:bidi w:val="0"/>
              <w:spacing w:before="0" w:after="283"/>
              <w:jc w:val="left"/>
              <w:rPr/>
            </w:pPr>
            <w:r>
              <w:rPr/>
              <w:t>58200.58</w:t>
            </w:r>
          </w:p>
        </w:tc>
        <w:tc>
          <w:tcPr>
            <w:tcW w:w="1552" w:type="dxa"/>
            <w:tcBorders/>
            <w:vAlign w:val="center"/>
          </w:tcPr>
          <w:p>
            <w:pPr>
              <w:pStyle w:val="TableContents"/>
              <w:bidi w:val="0"/>
              <w:spacing w:before="0" w:after="283"/>
              <w:jc w:val="left"/>
              <w:rPr/>
            </w:pPr>
            <w:r>
              <w:rPr/>
              <w:t>76904346</w:t>
            </w:r>
          </w:p>
        </w:tc>
        <w:tc>
          <w:tcPr>
            <w:tcW w:w="1567" w:type="dxa"/>
            <w:tcBorders/>
            <w:vAlign w:val="center"/>
          </w:tcPr>
          <w:p>
            <w:pPr>
              <w:pStyle w:val="TableContents"/>
              <w:bidi w:val="0"/>
              <w:spacing w:before="0" w:after="283"/>
              <w:jc w:val="left"/>
              <w:rPr/>
            </w:pPr>
            <w:r>
              <w:rPr/>
              <w:t>09/18/2026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09/15/2026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1058</w:t>
            </w:r>
          </w:p>
        </w:tc>
        <w:tc>
          <w:tcPr>
            <w:tcW w:w="1101" w:type="dxa"/>
            <w:tcBorders/>
            <w:vAlign w:val="center"/>
          </w:tcPr>
          <w:p>
            <w:pPr>
              <w:pStyle w:val="TableContents"/>
              <w:bidi w:val="0"/>
              <w:spacing w:before="0" w:after="283"/>
              <w:jc w:val="left"/>
              <w:rPr/>
            </w:pPr>
            <w:r>
              <w:rPr/>
              <w:t>09/15/2026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Philippe Le Bris</w:t>
              <w:br/>
              <w:t>1601 Las Plumas Avenue</w:t>
              <w:br/>
              <w:t>San Jose   CA   95133</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09/16/2026</w:t>
            </w:r>
          </w:p>
        </w:tc>
        <w:tc>
          <w:tcPr>
            <w:tcW w:w="1575" w:type="dxa"/>
            <w:tcBorders/>
            <w:vAlign w:val="center"/>
          </w:tcPr>
          <w:p>
            <w:pPr>
              <w:pStyle w:val="TableContents"/>
              <w:bidi w:val="0"/>
              <w:spacing w:before="0" w:after="283"/>
              <w:jc w:val="left"/>
              <w:rPr/>
            </w:pPr>
            <w:r>
              <w:rPr/>
              <w:t>4196</w:t>
            </w:r>
          </w:p>
        </w:tc>
        <w:tc>
          <w:tcPr>
            <w:tcW w:w="1777" w:type="dxa"/>
            <w:tcBorders/>
            <w:vAlign w:val="center"/>
          </w:tcPr>
          <w:p>
            <w:pPr>
              <w:pStyle w:val="TableContents"/>
              <w:bidi w:val="0"/>
              <w:spacing w:before="0" w:after="283"/>
              <w:jc w:val="left"/>
              <w:rPr/>
            </w:pPr>
            <w:r>
              <w:rPr/>
              <w:t>226835.76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09/18/2026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 Daniel Tucci, as a duly authorized representative of Fidelity Brokerage Services LLC, as attorney-in-fact for Philippe Le Bris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3184</Characters>
  <CharactersWithSpaces>3756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